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E3A3" w14:textId="77777777" w:rsidR="00C34994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342C5">
        <w:rPr>
          <w:noProof/>
          <w:sz w:val="32"/>
          <w:szCs w:val="32"/>
          <w:lang w:eastAsia="de-AT"/>
        </w:rPr>
        <w:drawing>
          <wp:anchor distT="0" distB="0" distL="114300" distR="114300" simplePos="0" relativeHeight="251657728" behindDoc="0" locked="0" layoutInCell="1" allowOverlap="1" wp14:anchorId="4FE92F97" wp14:editId="289C107C">
            <wp:simplePos x="0" y="0"/>
            <wp:positionH relativeFrom="margin">
              <wp:posOffset>-193675</wp:posOffset>
            </wp:positionH>
            <wp:positionV relativeFrom="margin">
              <wp:posOffset>-125730</wp:posOffset>
            </wp:positionV>
            <wp:extent cx="2298700" cy="1550035"/>
            <wp:effectExtent l="0" t="0" r="635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2C5">
        <w:rPr>
          <w:rFonts w:ascii="Times New Roman" w:hAnsi="Times New Roman" w:cs="Times New Roman"/>
          <w:b/>
          <w:sz w:val="32"/>
          <w:szCs w:val="32"/>
        </w:rPr>
        <w:t>Wiener Betriebsliga Bowling - WBLB</w:t>
      </w:r>
    </w:p>
    <w:p w14:paraId="29ADB79D" w14:textId="77777777" w:rsidR="00B342C5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2C5">
        <w:rPr>
          <w:rFonts w:ascii="Times New Roman" w:hAnsi="Times New Roman" w:cs="Times New Roman"/>
          <w:sz w:val="28"/>
          <w:szCs w:val="28"/>
        </w:rPr>
        <w:t>Landesverband Wien Bowling</w:t>
      </w:r>
      <w:r w:rsidRPr="00B342C5">
        <w:rPr>
          <w:rFonts w:ascii="Times New Roman" w:hAnsi="Times New Roman" w:cs="Times New Roman"/>
          <w:sz w:val="28"/>
          <w:szCs w:val="28"/>
        </w:rPr>
        <w:br/>
        <w:t>Sektion Betriebssport</w:t>
      </w:r>
    </w:p>
    <w:p w14:paraId="56845B0A" w14:textId="0ADD7154" w:rsidR="00DF25EA" w:rsidRDefault="00472D76" w:rsidP="00DF25E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836A54" wp14:editId="3A19A6FE">
                <wp:simplePos x="0" y="0"/>
                <wp:positionH relativeFrom="column">
                  <wp:posOffset>-2336165</wp:posOffset>
                </wp:positionH>
                <wp:positionV relativeFrom="paragraph">
                  <wp:posOffset>568959</wp:posOffset>
                </wp:positionV>
                <wp:extent cx="6276975" cy="9525"/>
                <wp:effectExtent l="0" t="0" r="28575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ABD8A8" id="Gerader Verbinder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3.95pt,44.8pt" to="310.3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" strokecolor="#4579b8 [3044]"/>
            </w:pict>
          </mc:Fallback>
        </mc:AlternateContent>
      </w:r>
      <w:r w:rsidR="00B342C5" w:rsidRPr="00B342C5">
        <w:rPr>
          <w:rFonts w:ascii="Times New Roman" w:hAnsi="Times New Roman" w:cs="Times New Roman"/>
          <w:sz w:val="32"/>
          <w:szCs w:val="32"/>
        </w:rPr>
        <w:t>Beheimgasse 5 – 7</w:t>
      </w:r>
      <w:r w:rsidR="00B342C5" w:rsidRPr="00B342C5">
        <w:rPr>
          <w:rFonts w:ascii="Times New Roman" w:hAnsi="Times New Roman" w:cs="Times New Roman"/>
          <w:sz w:val="32"/>
          <w:szCs w:val="32"/>
        </w:rPr>
        <w:br/>
        <w:t>A-1170 Wien</w:t>
      </w:r>
    </w:p>
    <w:p w14:paraId="64E16BF8" w14:textId="0EB3BEB1" w:rsidR="00DF25EA" w:rsidRDefault="00DF25EA" w:rsidP="00DF25EA">
      <w:pPr>
        <w:spacing w:line="240" w:lineRule="auto"/>
        <w:rPr>
          <w:rFonts w:cstheme="minorHAnsi"/>
          <w:sz w:val="24"/>
          <w:szCs w:val="24"/>
        </w:rPr>
      </w:pPr>
    </w:p>
    <w:p w14:paraId="6838B42B" w14:textId="42A7700E" w:rsidR="004D7B4D" w:rsidRDefault="004D7B4D" w:rsidP="00DF25EA">
      <w:pPr>
        <w:spacing w:line="240" w:lineRule="auto"/>
        <w:rPr>
          <w:rFonts w:cstheme="minorHAnsi"/>
          <w:sz w:val="40"/>
          <w:szCs w:val="40"/>
        </w:rPr>
      </w:pPr>
      <w:r w:rsidRPr="004D7B4D">
        <w:rPr>
          <w:rFonts w:cstheme="minorHAnsi"/>
          <w:sz w:val="40"/>
          <w:szCs w:val="40"/>
        </w:rPr>
        <w:t xml:space="preserve">Bericht </w:t>
      </w:r>
      <w:r w:rsidR="00133F47">
        <w:rPr>
          <w:rFonts w:cstheme="minorHAnsi"/>
          <w:sz w:val="40"/>
          <w:szCs w:val="40"/>
        </w:rPr>
        <w:t>3</w:t>
      </w:r>
      <w:r w:rsidRPr="004D7B4D">
        <w:rPr>
          <w:rFonts w:cstheme="minorHAnsi"/>
          <w:sz w:val="40"/>
          <w:szCs w:val="40"/>
        </w:rPr>
        <w:t xml:space="preserve"> aus Lille</w:t>
      </w:r>
    </w:p>
    <w:p w14:paraId="0603E0F3" w14:textId="00A561BB" w:rsidR="00B2059A" w:rsidRDefault="00133F47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Ein überaus erfreulicher Zwischenstand:</w:t>
      </w:r>
    </w:p>
    <w:p w14:paraId="27D7109F" w14:textId="7F12FD75" w:rsidR="00133F47" w:rsidRDefault="00133F47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16927FA5" wp14:editId="37C68BBE">
            <wp:extent cx="6299835" cy="1388745"/>
            <wp:effectExtent l="0" t="0" r="5715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AFD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BC14D" w14:textId="48034F87" w:rsidR="00133F47" w:rsidRDefault="00133F47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BBSV beim 1. Start 2373 und beim 2. gesteigert 2440.</w:t>
      </w:r>
    </w:p>
    <w:p w14:paraId="264534B2" w14:textId="384064CC" w:rsidR="00133F47" w:rsidRDefault="00133F47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Deutliche Steigerung von A1: am Morgen 2305 und am Abend 2501</w:t>
      </w:r>
    </w:p>
    <w:p w14:paraId="08123413" w14:textId="67A9F86A" w:rsidR="00BD6A8E" w:rsidRDefault="00BD6A8E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Schau </w:t>
      </w:r>
      <w:proofErr w:type="spellStart"/>
      <w:r>
        <w:rPr>
          <w:rFonts w:cstheme="minorHAnsi"/>
          <w:sz w:val="28"/>
          <w:szCs w:val="28"/>
        </w:rPr>
        <w:t>ma</w:t>
      </w:r>
      <w:proofErr w:type="spellEnd"/>
      <w:r>
        <w:rPr>
          <w:rFonts w:cstheme="minorHAnsi"/>
          <w:sz w:val="28"/>
          <w:szCs w:val="28"/>
        </w:rPr>
        <w:t xml:space="preserve"> mal was der Freitag bringt. Ich wünsche allen eine gute Nacht und möge </w:t>
      </w:r>
      <w:r w:rsidR="00FF3312">
        <w:rPr>
          <w:rFonts w:cstheme="minorHAnsi"/>
          <w:sz w:val="28"/>
          <w:szCs w:val="28"/>
        </w:rPr>
        <w:t>m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orgen bei </w:t>
      </w:r>
      <w:r w:rsidR="00FF3312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llen eine Steigerung passieren – im Idealfall wie A1.</w:t>
      </w:r>
    </w:p>
    <w:p w14:paraId="5A437341" w14:textId="77777777" w:rsidR="00BD6A8E" w:rsidRDefault="00BD6A8E" w:rsidP="00DF25EA">
      <w:pPr>
        <w:spacing w:line="240" w:lineRule="auto"/>
        <w:rPr>
          <w:rFonts w:cstheme="minorHAnsi"/>
          <w:sz w:val="28"/>
          <w:szCs w:val="28"/>
        </w:rPr>
      </w:pPr>
    </w:p>
    <w:p w14:paraId="1967BCCE" w14:textId="71EDAAD4" w:rsidR="00133F47" w:rsidRDefault="00133F47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Die Ergebnisse aller Mannschaften bzw. Details:</w:t>
      </w:r>
    </w:p>
    <w:p w14:paraId="45BF7396" w14:textId="4D747751" w:rsidR="00133F47" w:rsidRDefault="00BD6A8E" w:rsidP="00DF25EA">
      <w:pPr>
        <w:spacing w:line="240" w:lineRule="auto"/>
        <w:rPr>
          <w:rFonts w:cstheme="minorHAnsi"/>
          <w:sz w:val="28"/>
          <w:szCs w:val="28"/>
        </w:rPr>
      </w:pPr>
      <w:hyperlink r:id="rId10" w:history="1">
        <w:r w:rsidRPr="00652042">
          <w:rPr>
            <w:rStyle w:val="Hyperlink"/>
            <w:rFonts w:cstheme="minorHAnsi"/>
            <w:sz w:val="28"/>
            <w:szCs w:val="28"/>
          </w:rPr>
          <w:t>http://bowling.lexerbowling.com/becresults/2018/</w:t>
        </w:r>
      </w:hyperlink>
    </w:p>
    <w:p w14:paraId="0EEB9959" w14:textId="77777777" w:rsidR="00BD6A8E" w:rsidRPr="005F3C69" w:rsidRDefault="00BD6A8E" w:rsidP="00DF25EA">
      <w:pPr>
        <w:spacing w:line="240" w:lineRule="auto"/>
        <w:rPr>
          <w:rFonts w:cstheme="minorHAnsi"/>
          <w:sz w:val="28"/>
          <w:szCs w:val="28"/>
        </w:rPr>
      </w:pPr>
    </w:p>
    <w:sectPr w:rsidR="00BD6A8E" w:rsidRPr="005F3C69" w:rsidSect="00C34994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27225" w14:textId="77777777" w:rsidR="00E7503A" w:rsidRDefault="00E7503A" w:rsidP="00C34994">
      <w:pPr>
        <w:spacing w:after="0" w:line="240" w:lineRule="auto"/>
      </w:pPr>
      <w:r>
        <w:separator/>
      </w:r>
    </w:p>
  </w:endnote>
  <w:endnote w:type="continuationSeparator" w:id="0">
    <w:p w14:paraId="69598CB0" w14:textId="77777777" w:rsidR="00E7503A" w:rsidRDefault="00E7503A" w:rsidP="00C3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3BFA5" w14:textId="2145E062" w:rsidR="00A331E4" w:rsidRDefault="00E7503A">
    <w:pPr>
      <w:pStyle w:val="Fuzeil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alias w:val="Titel"/>
        <w:tag w:val=""/>
        <w:id w:val="-1284339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31E4" w:rsidRPr="00C64F39">
          <w:rPr>
            <w:rStyle w:val="Platzhaltertext"/>
          </w:rPr>
          <w:t>[Titel]</w:t>
        </w:r>
      </w:sdtContent>
    </w:sdt>
    <w:r w:rsidR="00A331E4">
      <w:rPr>
        <w:rFonts w:asciiTheme="majorHAnsi" w:eastAsiaTheme="majorEastAsia" w:hAnsiTheme="majorHAnsi" w:cstheme="majorBidi"/>
      </w:rPr>
      <w:ptab w:relativeTo="margin" w:alignment="right" w:leader="none"/>
    </w:r>
    <w:r w:rsidR="00A331E4">
      <w:rPr>
        <w:rFonts w:asciiTheme="majorHAnsi" w:eastAsiaTheme="majorEastAsia" w:hAnsiTheme="majorHAnsi" w:cstheme="majorBidi"/>
        <w:lang w:val="de-DE"/>
      </w:rPr>
      <w:t xml:space="preserve">Seite </w:t>
    </w:r>
    <w:r w:rsidR="00A331E4">
      <w:rPr>
        <w:rFonts w:eastAsiaTheme="minorEastAsia"/>
      </w:rPr>
      <w:fldChar w:fldCharType="begin"/>
    </w:r>
    <w:r w:rsidR="00A331E4">
      <w:instrText>PAGE   \* MERGEFORMAT</w:instrText>
    </w:r>
    <w:r w:rsidR="00A331E4">
      <w:rPr>
        <w:rFonts w:eastAsiaTheme="minorEastAsia"/>
      </w:rPr>
      <w:fldChar w:fldCharType="separate"/>
    </w:r>
    <w:r w:rsidR="00FF3312" w:rsidRPr="00FF3312">
      <w:rPr>
        <w:rFonts w:asciiTheme="majorHAnsi" w:eastAsiaTheme="majorEastAsia" w:hAnsiTheme="majorHAnsi" w:cstheme="majorBidi"/>
        <w:noProof/>
        <w:lang w:val="de-DE"/>
      </w:rPr>
      <w:t>1</w:t>
    </w:r>
    <w:r w:rsidR="00A331E4">
      <w:rPr>
        <w:rFonts w:asciiTheme="majorHAnsi" w:eastAsiaTheme="majorEastAsia" w:hAnsiTheme="majorHAnsi" w:cstheme="majorBidi"/>
      </w:rPr>
      <w:fldChar w:fldCharType="end"/>
    </w:r>
  </w:p>
  <w:p w14:paraId="596BF98D" w14:textId="77777777" w:rsidR="00A331E4" w:rsidRDefault="00A331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2DEDA" w14:textId="77777777" w:rsidR="00E7503A" w:rsidRDefault="00E7503A" w:rsidP="00C34994">
      <w:pPr>
        <w:spacing w:after="0" w:line="240" w:lineRule="auto"/>
      </w:pPr>
      <w:r>
        <w:separator/>
      </w:r>
    </w:p>
  </w:footnote>
  <w:footnote w:type="continuationSeparator" w:id="0">
    <w:p w14:paraId="24308CAD" w14:textId="77777777" w:rsidR="00E7503A" w:rsidRDefault="00E7503A" w:rsidP="00C3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97FA3" w14:textId="77777777" w:rsidR="00C34994" w:rsidRDefault="00E7503A">
    <w:pPr>
      <w:pStyle w:val="Kopfzeile"/>
    </w:pPr>
    <w:r>
      <w:rPr>
        <w:noProof/>
        <w:lang w:eastAsia="de-AT"/>
      </w:rPr>
      <w:pict w14:anchorId="6A41F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6" o:spid="_x0000_s2050" type="#_x0000_t75" style="position:absolute;margin-left:0;margin-top:0;width:495.3pt;height:180.8pt;z-index:-251657216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C2DB" w14:textId="77777777" w:rsidR="00C34994" w:rsidRDefault="00E7503A">
    <w:pPr>
      <w:pStyle w:val="Kopfzeile"/>
    </w:pPr>
    <w:r>
      <w:rPr>
        <w:noProof/>
        <w:lang w:eastAsia="de-AT"/>
      </w:rPr>
      <w:pict w14:anchorId="7FC86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7" o:spid="_x0000_s2051" type="#_x0000_t75" style="position:absolute;margin-left:0;margin-top:0;width:495.3pt;height:180.8pt;z-index:-251656192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045DC" w14:textId="77777777" w:rsidR="00C34994" w:rsidRDefault="00E7503A">
    <w:pPr>
      <w:pStyle w:val="Kopfzeile"/>
    </w:pPr>
    <w:r>
      <w:rPr>
        <w:noProof/>
        <w:lang w:eastAsia="de-AT"/>
      </w:rPr>
      <w:pict w14:anchorId="46372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5" o:spid="_x0000_s2049" type="#_x0000_t75" style="position:absolute;margin-left:0;margin-top:0;width:495.3pt;height:180.8pt;z-index:-251658240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C5"/>
    <w:rsid w:val="00045E02"/>
    <w:rsid w:val="000F6C79"/>
    <w:rsid w:val="00133F47"/>
    <w:rsid w:val="001C06C9"/>
    <w:rsid w:val="00295ED8"/>
    <w:rsid w:val="00311500"/>
    <w:rsid w:val="0043772D"/>
    <w:rsid w:val="00472D76"/>
    <w:rsid w:val="004C3246"/>
    <w:rsid w:val="004D7B4D"/>
    <w:rsid w:val="00531A23"/>
    <w:rsid w:val="00562A49"/>
    <w:rsid w:val="005F3C69"/>
    <w:rsid w:val="0063557D"/>
    <w:rsid w:val="00713FDE"/>
    <w:rsid w:val="007A44F2"/>
    <w:rsid w:val="00A331E4"/>
    <w:rsid w:val="00A87CD7"/>
    <w:rsid w:val="00B2059A"/>
    <w:rsid w:val="00B26C5E"/>
    <w:rsid w:val="00B342C5"/>
    <w:rsid w:val="00BD6A8E"/>
    <w:rsid w:val="00C34994"/>
    <w:rsid w:val="00CF5491"/>
    <w:rsid w:val="00DF25EA"/>
    <w:rsid w:val="00E1331E"/>
    <w:rsid w:val="00E7503A"/>
    <w:rsid w:val="00EB4662"/>
    <w:rsid w:val="00FC3BE3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D3D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D6A8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F33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D6A8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F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owling.lexerbowling.com/becresults/201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A980-B048-43C5-87BE-E6726201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Paar</dc:creator>
  <cp:lastModifiedBy>Gerhard Schindler</cp:lastModifiedBy>
  <cp:revision>4</cp:revision>
  <dcterms:created xsi:type="dcterms:W3CDTF">2018-05-10T21:12:00Z</dcterms:created>
  <dcterms:modified xsi:type="dcterms:W3CDTF">2018-05-10T21:26:00Z</dcterms:modified>
</cp:coreProperties>
</file>